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5867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086359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Можно ли приносить ребёнку с собой в детский сад угощения для детей в честь дня рождения (или другого праздника)?</w:t>
      </w:r>
    </w:p>
    <w:p w14:paraId="0DD837F5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E777B0" w14:textId="77777777" w:rsidR="004732F9" w:rsidRPr="004732F9" w:rsidRDefault="008E19EC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4732F9" w:rsidRPr="004732F9">
        <w:rPr>
          <w:rFonts w:ascii="Times New Roman" w:hAnsi="Times New Roman" w:cs="Times New Roman"/>
          <w:sz w:val="28"/>
          <w:szCs w:val="28"/>
        </w:rPr>
        <w:t>В настоящее время в детском саду категорически запрещено приносить угощения и любые продукты питания. Питание детей осуществляется только в соответствии с санитарно-эпидемиологическими требованиями для дошкольных образовательных учреждений.</w:t>
      </w:r>
    </w:p>
    <w:p w14:paraId="5CE771EE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0A8CE1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CB7046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Можно ли детям приносить в детский сад свои игрушки?</w:t>
      </w:r>
    </w:p>
    <w:p w14:paraId="109F13C9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C6BE24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ОТВЕТ: Детям разрешается приносить с собой свои игрушки, но в данной ситуации родители должны понимать, что в группе одновременно находится много детей, которые возможно захотят тоже поиграть с этой игрушкой. Если Ваш ребёнок будет готов поделиться своей игрушкой с другими детьми, то стоит разрешить ему принести игрушку в детский сад. В противном случае стоит предложить ребёнку играть ей дома. Если игрушка дорогая, то стоит учесть, что воспитатель, помощник воспитателя и администрация детского сада не несут материальной ответственности.</w:t>
      </w:r>
      <w:r w:rsidR="008E19EC">
        <w:rPr>
          <w:rFonts w:ascii="Times New Roman" w:hAnsi="Times New Roman" w:cs="Times New Roman"/>
          <w:sz w:val="28"/>
          <w:szCs w:val="28"/>
        </w:rPr>
        <w:t xml:space="preserve"> Так же, учитывайте, что мягкие игрушки в сад приносить нельзя.</w:t>
      </w:r>
    </w:p>
    <w:p w14:paraId="007946CB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9D99CF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Можно ли ребёнку давать  с собой в детский сад какие-либо лекарственные препараты?</w:t>
      </w:r>
    </w:p>
    <w:p w14:paraId="04227FA8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880CB9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ОТВЕТ: Категорическ</w:t>
      </w:r>
      <w:r w:rsidR="008E19EC">
        <w:rPr>
          <w:rFonts w:ascii="Times New Roman" w:hAnsi="Times New Roman" w:cs="Times New Roman"/>
          <w:sz w:val="28"/>
          <w:szCs w:val="28"/>
        </w:rPr>
        <w:t xml:space="preserve">ое «нет»  </w:t>
      </w:r>
    </w:p>
    <w:p w14:paraId="105CF3FF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09287F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В любом управлении образования вам скажут, что детский сад подчиняется требованиям санитарного законодательства и законодательства РФ в соответствии с име</w:t>
      </w:r>
      <w:r w:rsidR="008E19EC">
        <w:rPr>
          <w:rFonts w:ascii="Times New Roman" w:hAnsi="Times New Roman" w:cs="Times New Roman"/>
          <w:sz w:val="28"/>
          <w:szCs w:val="28"/>
        </w:rPr>
        <w:t xml:space="preserve">ющейся у садика </w:t>
      </w:r>
      <w:r w:rsidRPr="004732F9">
        <w:rPr>
          <w:rFonts w:ascii="Times New Roman" w:hAnsi="Times New Roman" w:cs="Times New Roman"/>
          <w:sz w:val="28"/>
          <w:szCs w:val="28"/>
        </w:rPr>
        <w:t>лицензией, поэтому разрешается давать только те лекарства, которые находятся в медкабинете детсада, и запрещается давать медикаменты, принесенные родителями.</w:t>
      </w:r>
    </w:p>
    <w:p w14:paraId="4F636614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FF438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Причин для этого две.</w:t>
      </w:r>
    </w:p>
    <w:p w14:paraId="1D58D1DA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 xml:space="preserve">У детских садов нет лицензии на аптечную деятельность, то есть они не имеют права хранить лекарства, ведь для этого нужны соответствующие условия. Воспитатель не имеет медицинского образования, а в его должностные обязанности не входит контроль приёма лекарств детьми. </w:t>
      </w:r>
      <w:r w:rsidRPr="004732F9">
        <w:rPr>
          <w:rFonts w:ascii="Times New Roman" w:hAnsi="Times New Roman" w:cs="Times New Roman"/>
          <w:sz w:val="28"/>
          <w:szCs w:val="28"/>
        </w:rPr>
        <w:lastRenderedPageBreak/>
        <w:t>Соответственно он не знает нюансов, которые могут возникнуть при приеме лекарства. А таких нюансов много.</w:t>
      </w:r>
    </w:p>
    <w:p w14:paraId="737752F0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Знаете ли вы, что...</w:t>
      </w:r>
    </w:p>
    <w:p w14:paraId="43B5AA9D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5F1264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 xml:space="preserve">    Практически любое лекарства может вызвать аллергическую реакцию или оказать серьезное побочное воздействие. Даже если ваш ребенок уже принимал аналогичное средство, имейте в виду, что длительность сенсибилизации (повышения чувствительности) может составлять несколько лет и не иметь никаких симптомов, поэтому аллергия непредсказуема.</w:t>
      </w:r>
    </w:p>
    <w:p w14:paraId="7951597F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 xml:space="preserve">    Хранить лекарство нужно при определенной температуре, влажности, освещенности. В детском саду не всегда есть возможность поставить бутылек в «сухое темное место с температурой от 15 до 18 градусов».</w:t>
      </w:r>
    </w:p>
    <w:p w14:paraId="40E34ECE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 xml:space="preserve">    Воспитатель будет нести ответственность даже в том случае, если вы сами перепутаете дозировку, а также, если ребенок, к примеру, подавится таблеткой.</w:t>
      </w:r>
    </w:p>
    <w:p w14:paraId="6B52FD70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 xml:space="preserve">    Воспитатель также будет нести ответственность, если кто-то из детей вдруг съест  таблетку, которую родитель без ведома воспитателя положил ребенку  предусмотрительно в шкафчик.</w:t>
      </w:r>
    </w:p>
    <w:p w14:paraId="69D1B243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B0A8DB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2F9">
        <w:rPr>
          <w:rFonts w:ascii="Times New Roman" w:hAnsi="Times New Roman" w:cs="Times New Roman"/>
          <w:sz w:val="28"/>
          <w:szCs w:val="28"/>
        </w:rPr>
        <w:t>Получается, если и просить кого-то давать в детсаду ребенку лекарство, то только медсестру при наличии назначения врача и условий хранения.</w:t>
      </w:r>
    </w:p>
    <w:p w14:paraId="104A9E59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A96612" w14:textId="77777777" w:rsidR="004732F9" w:rsidRPr="004732F9" w:rsidRDefault="004732F9" w:rsidP="004732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732F9" w:rsidRPr="004732F9" w:rsidSect="006A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6B"/>
    <w:rsid w:val="004732F9"/>
    <w:rsid w:val="005048D7"/>
    <w:rsid w:val="006A599E"/>
    <w:rsid w:val="00844D6B"/>
    <w:rsid w:val="008D596D"/>
    <w:rsid w:val="008E19EC"/>
    <w:rsid w:val="00C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639E"/>
  <w15:docId w15:val="{9C1CB4A5-85C0-40C7-958E-0ABDF246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6D"/>
    <w:rPr>
      <w:b/>
      <w:bCs/>
    </w:rPr>
  </w:style>
  <w:style w:type="paragraph" w:styleId="a4">
    <w:name w:val="List Paragraph"/>
    <w:basedOn w:val="a"/>
    <w:uiPriority w:val="34"/>
    <w:qFormat/>
    <w:rsid w:val="008D59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6D46"/>
    <w:rPr>
      <w:color w:val="D261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0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Ксения</cp:lastModifiedBy>
  <cp:revision>2</cp:revision>
  <dcterms:created xsi:type="dcterms:W3CDTF">2022-02-14T10:23:00Z</dcterms:created>
  <dcterms:modified xsi:type="dcterms:W3CDTF">2022-02-14T10:23:00Z</dcterms:modified>
</cp:coreProperties>
</file>